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8E" w:rsidRPr="00B47A8E" w:rsidRDefault="00B47A8E" w:rsidP="00B47A8E">
      <w:pPr>
        <w:tabs>
          <w:tab w:val="left" w:pos="3405"/>
          <w:tab w:val="left" w:pos="31680"/>
        </w:tabs>
        <w:spacing w:after="0" w:line="240" w:lineRule="auto"/>
        <w:jc w:val="center"/>
        <w:rPr>
          <w:rFonts w:ascii="Times New Roman" w:eastAsia="Arial" w:hAnsi="Times New Roman" w:cs="Times New Roman"/>
          <w:b/>
          <w:sz w:val="24"/>
          <w:szCs w:val="24"/>
          <w:lang w:eastAsia="ru-RU"/>
        </w:rPr>
      </w:pPr>
      <w:r w:rsidRPr="00B47A8E">
        <w:rPr>
          <w:rFonts w:ascii="Times New Roman" w:eastAsia="Arial" w:hAnsi="Times New Roman" w:cs="Times New Roman"/>
          <w:b/>
          <w:sz w:val="24"/>
          <w:szCs w:val="24"/>
          <w:lang w:eastAsia="ru-RU"/>
        </w:rPr>
        <w:t>муниципальное автономное дошкольное образовательное учреждение</w:t>
      </w:r>
    </w:p>
    <w:p w:rsidR="00B47A8E" w:rsidRPr="00B47A8E" w:rsidRDefault="00B47A8E" w:rsidP="00B47A8E">
      <w:pPr>
        <w:spacing w:after="0" w:line="240" w:lineRule="auto"/>
        <w:jc w:val="center"/>
        <w:rPr>
          <w:rFonts w:ascii="Times New Roman" w:eastAsia="Arial" w:hAnsi="Times New Roman" w:cs="Times New Roman"/>
          <w:b/>
          <w:sz w:val="24"/>
          <w:szCs w:val="24"/>
          <w:lang w:eastAsia="ru-RU"/>
        </w:rPr>
      </w:pPr>
      <w:r w:rsidRPr="00B47A8E">
        <w:rPr>
          <w:rFonts w:ascii="Times New Roman" w:eastAsia="Arial" w:hAnsi="Times New Roman" w:cs="Times New Roman"/>
          <w:b/>
          <w:sz w:val="24"/>
          <w:szCs w:val="24"/>
          <w:lang w:eastAsia="ru-RU"/>
        </w:rPr>
        <w:t xml:space="preserve">Центр развития ребенка –детский сад № 2 </w:t>
      </w:r>
    </w:p>
    <w:p w:rsidR="00B47A8E" w:rsidRPr="00B47A8E" w:rsidRDefault="00B47A8E" w:rsidP="00B47A8E">
      <w:pPr>
        <w:spacing w:after="0" w:line="240" w:lineRule="auto"/>
        <w:jc w:val="center"/>
        <w:rPr>
          <w:rFonts w:ascii="Times New Roman" w:eastAsia="Arial" w:hAnsi="Times New Roman" w:cs="Times New Roman"/>
          <w:sz w:val="24"/>
          <w:szCs w:val="24"/>
          <w:lang w:eastAsia="ru-RU"/>
        </w:rPr>
      </w:pPr>
      <w:r w:rsidRPr="00B47A8E">
        <w:rPr>
          <w:rFonts w:ascii="Times New Roman" w:eastAsia="Arial" w:hAnsi="Times New Roman" w:cs="Times New Roman"/>
          <w:sz w:val="24"/>
          <w:szCs w:val="24"/>
          <w:lang w:eastAsia="ru-RU"/>
        </w:rPr>
        <w:t xml:space="preserve">683002, г. Петропавловск-Камчатский, ул. Ларина, 1 </w:t>
      </w:r>
    </w:p>
    <w:p w:rsidR="00B47A8E" w:rsidRPr="00B47A8E" w:rsidRDefault="00B47A8E" w:rsidP="00B47A8E">
      <w:pPr>
        <w:spacing w:after="0" w:line="240" w:lineRule="auto"/>
        <w:jc w:val="center"/>
        <w:rPr>
          <w:rFonts w:ascii="Times New Roman" w:eastAsia="Arial" w:hAnsi="Times New Roman" w:cs="Times New Roman"/>
          <w:sz w:val="24"/>
          <w:szCs w:val="24"/>
          <w:lang w:eastAsia="ru-RU"/>
        </w:rPr>
      </w:pPr>
      <w:r>
        <w:rPr>
          <w:noProof/>
        </w:rPr>
        <w:drawing>
          <wp:anchor distT="0" distB="0" distL="114300" distR="114300" simplePos="0" relativeHeight="251660288" behindDoc="1" locked="0" layoutInCell="1" allowOverlap="1" wp14:anchorId="294C8C0B" wp14:editId="78A54727">
            <wp:simplePos x="0" y="0"/>
            <wp:positionH relativeFrom="margin">
              <wp:align>center</wp:align>
            </wp:positionH>
            <wp:positionV relativeFrom="paragraph">
              <wp:posOffset>265257</wp:posOffset>
            </wp:positionV>
            <wp:extent cx="5543550" cy="8448675"/>
            <wp:effectExtent l="0" t="0" r="0" b="9525"/>
            <wp:wrapTight wrapText="bothSides">
              <wp:wrapPolygon edited="0">
                <wp:start x="0" y="0"/>
                <wp:lineTo x="0" y="21576"/>
                <wp:lineTo x="21526" y="21576"/>
                <wp:lineTo x="21526" y="0"/>
                <wp:lineTo x="0" y="0"/>
              </wp:wrapPolygon>
            </wp:wrapTight>
            <wp:docPr id="1" name="Рисунок 1" descr="C:\Users\Eremeeva\AppData\Local\Temp\{37D0B006-61C2-4B39-9ECB-6C33C3EC68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emeeva\AppData\Local\Temp\{37D0B006-61C2-4B39-9ECB-6C33C3EC682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844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A8E">
        <w:rPr>
          <w:rFonts w:ascii="Times New Roman" w:eastAsia="Calibri" w:hAnsi="Times New Roman" w:cs="Times New Roman"/>
          <w:sz w:val="24"/>
          <w:szCs w:val="24"/>
          <w:lang w:eastAsia="ru-RU"/>
        </w:rPr>
        <w:t>тел/факс 8(4152) 49-85-02, тел. 8(4152) 49-42-08</w:t>
      </w:r>
    </w:p>
    <w:p w:rsidR="00D059FF" w:rsidRPr="00D059FF" w:rsidRDefault="00344190" w:rsidP="00B47A8E">
      <w:pPr>
        <w:spacing w:after="0" w:line="360" w:lineRule="auto"/>
        <w:jc w:val="center"/>
        <w:rPr>
          <w:rFonts w:ascii="Times New Roman" w:eastAsia="Times New Roman" w:hAnsi="Times New Roman" w:cs="Times New Roman"/>
          <w:color w:val="333333"/>
          <w:sz w:val="28"/>
          <w:szCs w:val="28"/>
          <w:lang w:eastAsia="ru-RU"/>
        </w:rPr>
      </w:pPr>
      <w:bookmarkStart w:id="0" w:name="_GoBack"/>
      <w:r>
        <w:rPr>
          <w:rFonts w:ascii="Times New Roman" w:eastAsia="Times New Roman" w:hAnsi="Times New Roman" w:cs="Times New Roman"/>
          <w:b/>
          <w:bCs/>
          <w:color w:val="333333"/>
          <w:sz w:val="28"/>
          <w:szCs w:val="28"/>
          <w:lang w:eastAsia="ru-RU"/>
        </w:rPr>
        <w:lastRenderedPageBreak/>
        <w:t>К</w:t>
      </w:r>
      <w:r w:rsidR="00D059FF" w:rsidRPr="00D059FF">
        <w:rPr>
          <w:rFonts w:ascii="Times New Roman" w:eastAsia="Times New Roman" w:hAnsi="Times New Roman" w:cs="Times New Roman"/>
          <w:b/>
          <w:bCs/>
          <w:color w:val="333333"/>
          <w:sz w:val="28"/>
          <w:szCs w:val="28"/>
          <w:lang w:eastAsia="ru-RU"/>
        </w:rPr>
        <w:t>онсультация для родителей:</w:t>
      </w:r>
    </w:p>
    <w:p w:rsidR="00D059FF" w:rsidRDefault="00D059FF" w:rsidP="00B47A8E">
      <w:pPr>
        <w:spacing w:after="0" w:line="360" w:lineRule="auto"/>
        <w:jc w:val="center"/>
        <w:rPr>
          <w:rFonts w:ascii="Times New Roman" w:eastAsia="Times New Roman" w:hAnsi="Times New Roman" w:cs="Times New Roman"/>
          <w:b/>
          <w:bCs/>
          <w:color w:val="333333"/>
          <w:sz w:val="28"/>
          <w:szCs w:val="28"/>
          <w:lang w:eastAsia="ru-RU"/>
        </w:rPr>
      </w:pPr>
      <w:r w:rsidRPr="00D059FF">
        <w:rPr>
          <w:rFonts w:ascii="Times New Roman" w:eastAsia="Times New Roman" w:hAnsi="Times New Roman" w:cs="Times New Roman"/>
          <w:b/>
          <w:bCs/>
          <w:color w:val="333333"/>
          <w:sz w:val="28"/>
          <w:szCs w:val="28"/>
          <w:lang w:eastAsia="ru-RU"/>
        </w:rPr>
        <w:t>"Роль семьи в ранней профориентации дошкольников"</w:t>
      </w:r>
    </w:p>
    <w:bookmarkEnd w:id="0"/>
    <w:p w:rsidR="002121F1" w:rsidRPr="00D059FF" w:rsidRDefault="00B47A8E" w:rsidP="002121F1">
      <w:pPr>
        <w:spacing w:after="240" w:line="360" w:lineRule="auto"/>
        <w:jc w:val="center"/>
        <w:rPr>
          <w:rFonts w:ascii="Times New Roman" w:eastAsia="Times New Roman" w:hAnsi="Times New Roman" w:cs="Times New Roman"/>
          <w:color w:val="333333"/>
          <w:sz w:val="28"/>
          <w:szCs w:val="28"/>
          <w:lang w:eastAsia="ru-RU"/>
        </w:rPr>
      </w:pPr>
      <w:r>
        <w:rPr>
          <w:noProof/>
          <w:lang w:eastAsia="ru-RU"/>
        </w:rPr>
        <w:drawing>
          <wp:anchor distT="0" distB="0" distL="114300" distR="114300" simplePos="0" relativeHeight="251658240" behindDoc="1" locked="0" layoutInCell="1" allowOverlap="1" wp14:anchorId="16932DD0" wp14:editId="275141DB">
            <wp:simplePos x="0" y="0"/>
            <wp:positionH relativeFrom="margin">
              <wp:posOffset>-540328</wp:posOffset>
            </wp:positionH>
            <wp:positionV relativeFrom="paragraph">
              <wp:posOffset>466725</wp:posOffset>
            </wp:positionV>
            <wp:extent cx="2743200" cy="1771650"/>
            <wp:effectExtent l="0" t="0" r="0" b="0"/>
            <wp:wrapSquare wrapText="bothSides"/>
            <wp:docPr id="2" name="Рисунок 2" descr="C:\Users\Eremeeva\AppData\Local\Temp\{C6416FBF-1E3C-4D1B-A1C3-BEC7E9790C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emeeva\AppData\Local\Temp\{C6416FBF-1E3C-4D1B-A1C3-BEC7E9790C9E}.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771650"/>
                    </a:xfrm>
                    <a:prstGeom prst="rect">
                      <a:avLst/>
                    </a:prstGeom>
                    <a:noFill/>
                    <a:ln>
                      <a:noFill/>
                    </a:ln>
                  </pic:spPr>
                </pic:pic>
              </a:graphicData>
            </a:graphic>
            <wp14:sizeRelH relativeFrom="margin">
              <wp14:pctWidth>0</wp14:pctWidth>
            </wp14:sizeRelH>
          </wp:anchor>
        </w:drawing>
      </w:r>
    </w:p>
    <w:p w:rsidR="00D059FF" w:rsidRPr="00D059FF" w:rsidRDefault="00D059FF" w:rsidP="002121F1">
      <w:pPr>
        <w:spacing w:after="240" w:line="360" w:lineRule="auto"/>
        <w:jc w:val="right"/>
        <w:rPr>
          <w:rFonts w:ascii="Times New Roman" w:eastAsia="Times New Roman" w:hAnsi="Times New Roman" w:cs="Times New Roman"/>
          <w:i/>
          <w:color w:val="333333"/>
          <w:sz w:val="28"/>
          <w:szCs w:val="28"/>
          <w:lang w:eastAsia="ru-RU"/>
        </w:rPr>
      </w:pPr>
      <w:r w:rsidRPr="00D059FF">
        <w:rPr>
          <w:rFonts w:ascii="Times New Roman" w:eastAsia="Times New Roman" w:hAnsi="Times New Roman" w:cs="Times New Roman"/>
          <w:b/>
          <w:bCs/>
          <w:i/>
          <w:color w:val="333333"/>
          <w:sz w:val="28"/>
          <w:szCs w:val="28"/>
          <w:lang w:eastAsia="ru-RU"/>
        </w:rPr>
        <w:t>«У меня растут года, будет и семнадцать.</w:t>
      </w:r>
    </w:p>
    <w:p w:rsidR="00D059FF" w:rsidRDefault="00D059FF" w:rsidP="00B47A8E">
      <w:pPr>
        <w:spacing w:after="240" w:line="360" w:lineRule="auto"/>
        <w:jc w:val="right"/>
        <w:rPr>
          <w:rFonts w:ascii="Times New Roman" w:eastAsia="Times New Roman" w:hAnsi="Times New Roman" w:cs="Times New Roman"/>
          <w:b/>
          <w:bCs/>
          <w:i/>
          <w:color w:val="000000"/>
          <w:sz w:val="28"/>
          <w:szCs w:val="28"/>
          <w:lang w:eastAsia="ru-RU"/>
        </w:rPr>
      </w:pPr>
      <w:r w:rsidRPr="00D059FF">
        <w:rPr>
          <w:rFonts w:ascii="Times New Roman" w:eastAsia="Times New Roman" w:hAnsi="Times New Roman" w:cs="Times New Roman"/>
          <w:b/>
          <w:bCs/>
          <w:i/>
          <w:color w:val="333333"/>
          <w:sz w:val="28"/>
          <w:szCs w:val="28"/>
          <w:lang w:eastAsia="ru-RU"/>
        </w:rPr>
        <w:t xml:space="preserve">Где работать </w:t>
      </w:r>
      <w:proofErr w:type="gramStart"/>
      <w:r w:rsidRPr="00D059FF">
        <w:rPr>
          <w:rFonts w:ascii="Times New Roman" w:eastAsia="Times New Roman" w:hAnsi="Times New Roman" w:cs="Times New Roman"/>
          <w:b/>
          <w:bCs/>
          <w:i/>
          <w:color w:val="333333"/>
          <w:sz w:val="28"/>
          <w:szCs w:val="28"/>
          <w:lang w:eastAsia="ru-RU"/>
        </w:rPr>
        <w:t>мне  тогда</w:t>
      </w:r>
      <w:proofErr w:type="gramEnd"/>
      <w:r w:rsidRPr="00D059FF">
        <w:rPr>
          <w:rFonts w:ascii="Times New Roman" w:eastAsia="Times New Roman" w:hAnsi="Times New Roman" w:cs="Times New Roman"/>
          <w:b/>
          <w:bCs/>
          <w:i/>
          <w:color w:val="333333"/>
          <w:sz w:val="28"/>
          <w:szCs w:val="28"/>
          <w:lang w:eastAsia="ru-RU"/>
        </w:rPr>
        <w:t>, чем заниматься?»</w:t>
      </w:r>
      <w:r w:rsidR="002121F1" w:rsidRPr="002121F1">
        <w:rPr>
          <w:rFonts w:ascii="Times New Roman" w:eastAsia="Times New Roman" w:hAnsi="Times New Roman" w:cs="Times New Roman"/>
          <w:b/>
          <w:bCs/>
          <w:i/>
          <w:color w:val="333333"/>
          <w:sz w:val="28"/>
          <w:szCs w:val="28"/>
          <w:lang w:eastAsia="ru-RU"/>
        </w:rPr>
        <w:t xml:space="preserve">                                                                                                    </w:t>
      </w:r>
      <w:r w:rsidRPr="00D059FF">
        <w:rPr>
          <w:rFonts w:ascii="Times New Roman" w:eastAsia="Times New Roman" w:hAnsi="Times New Roman" w:cs="Times New Roman"/>
          <w:b/>
          <w:bCs/>
          <w:i/>
          <w:color w:val="000000"/>
          <w:sz w:val="28"/>
          <w:szCs w:val="28"/>
          <w:lang w:eastAsia="ru-RU"/>
        </w:rPr>
        <w:t>В. Маяковский</w:t>
      </w:r>
    </w:p>
    <w:p w:rsidR="00D059FF" w:rsidRPr="00B47A8E" w:rsidRDefault="00D059FF" w:rsidP="00B47A8E">
      <w:pPr>
        <w:spacing w:after="240" w:line="360" w:lineRule="auto"/>
        <w:jc w:val="both"/>
        <w:rPr>
          <w:rFonts w:ascii="Times New Roman" w:eastAsia="Times New Roman" w:hAnsi="Times New Roman" w:cs="Times New Roman"/>
          <w:sz w:val="28"/>
          <w:szCs w:val="28"/>
          <w:lang w:eastAsia="ru-RU"/>
        </w:rPr>
      </w:pPr>
      <w:r w:rsidRPr="00D059FF">
        <w:rPr>
          <w:rFonts w:ascii="Times New Roman" w:eastAsia="Times New Roman" w:hAnsi="Times New Roman" w:cs="Times New Roman"/>
          <w:color w:val="333333"/>
          <w:sz w:val="28"/>
          <w:szCs w:val="28"/>
          <w:lang w:eastAsia="ru-RU"/>
        </w:rPr>
        <w:t>            </w:t>
      </w:r>
      <w:r w:rsidRPr="00B47A8E">
        <w:rPr>
          <w:rFonts w:ascii="Times New Roman" w:eastAsia="Times New Roman" w:hAnsi="Times New Roman" w:cs="Times New Roman"/>
          <w:sz w:val="28"/>
          <w:szCs w:val="28"/>
          <w:lang w:eastAsia="ru-RU"/>
        </w:rPr>
        <w:t>Традиционно принято считать, что основным периодом самоопределения (выбора профессии) является подростковый возраст. Однако первое знакомство с миром профессий происходит еще в дошкольном детстве. И огромную роль в выборе будущей профессии играет семья.</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b/>
          <w:bCs/>
          <w:sz w:val="28"/>
          <w:szCs w:val="28"/>
          <w:lang w:eastAsia="ru-RU"/>
        </w:rPr>
        <w:t>Профориентация дошкольников</w:t>
      </w:r>
      <w:r w:rsidRPr="00B47A8E">
        <w:rPr>
          <w:rFonts w:ascii="Times New Roman" w:eastAsia="Times New Roman" w:hAnsi="Times New Roman" w:cs="Times New Roman"/>
          <w:sz w:val="28"/>
          <w:szCs w:val="28"/>
          <w:lang w:eastAsia="ru-RU"/>
        </w:rPr>
        <w:t> – это ознакомление дошкольников с трудом взрослых и с окружающим миром через сказки, общение взрослыми и средства массовой информации.</w:t>
      </w:r>
    </w:p>
    <w:p w:rsidR="00344190" w:rsidRPr="00B47A8E" w:rsidRDefault="00344190" w:rsidP="00B47A8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b/>
          <w:bCs/>
          <w:sz w:val="28"/>
          <w:szCs w:val="28"/>
          <w:lang w:eastAsia="ru-RU"/>
        </w:rPr>
        <w:t>Ранняя профориентация дошкольников</w:t>
      </w:r>
      <w:r w:rsidRPr="00B47A8E">
        <w:rPr>
          <w:rFonts w:ascii="Times New Roman" w:eastAsia="Times New Roman" w:hAnsi="Times New Roman" w:cs="Times New Roman"/>
          <w:sz w:val="28"/>
          <w:szCs w:val="28"/>
          <w:lang w:eastAsia="ru-RU"/>
        </w:rPr>
        <w:t xml:space="preserve"> — это система мероприятий, направленных на знакомство детей с миром профессий, формирование интереса к трудовой деятельности, уважения к труду и начальных представлений о выборе будущей профессии. </w:t>
      </w:r>
    </w:p>
    <w:p w:rsidR="00344190" w:rsidRPr="00B47A8E" w:rsidRDefault="00344190" w:rsidP="00B47A8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 xml:space="preserve">Ключевую роль в этом процессе </w:t>
      </w:r>
      <w:r w:rsidRPr="00B47A8E">
        <w:rPr>
          <w:rFonts w:ascii="Times New Roman" w:eastAsia="Times New Roman" w:hAnsi="Times New Roman" w:cs="Times New Roman"/>
          <w:i/>
          <w:sz w:val="28"/>
          <w:szCs w:val="28"/>
          <w:lang w:eastAsia="ru-RU"/>
        </w:rPr>
        <w:t>играет семья, так как отношение родителей к работе напрямую влияет на восприятие ребёнком трудовой деятельности.</w:t>
      </w:r>
      <w:r w:rsidRPr="00B47A8E">
        <w:rPr>
          <w:rFonts w:ascii="Times New Roman" w:eastAsia="Times New Roman" w:hAnsi="Times New Roman" w:cs="Times New Roman"/>
          <w:sz w:val="28"/>
          <w:szCs w:val="28"/>
          <w:lang w:eastAsia="ru-RU"/>
        </w:rPr>
        <w:t> </w:t>
      </w:r>
      <w:r w:rsidRPr="00B47A8E">
        <w:rPr>
          <w:rFonts w:ascii="Times New Roman" w:hAnsi="Times New Roman" w:cs="Times New Roman"/>
          <w:sz w:val="28"/>
          <w:szCs w:val="28"/>
        </w:rPr>
        <w:t xml:space="preserve"> </w:t>
      </w:r>
    </w:p>
    <w:p w:rsidR="00D059FF" w:rsidRPr="00B47A8E" w:rsidRDefault="00D059FF" w:rsidP="002121F1">
      <w:pPr>
        <w:spacing w:after="24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b/>
          <w:bCs/>
          <w:sz w:val="28"/>
          <w:szCs w:val="28"/>
          <w:lang w:eastAsia="ru-RU"/>
        </w:rPr>
        <w:t>Семья – это то пространство, где формируется отношение к работе, к</w:t>
      </w:r>
      <w:r w:rsidRPr="00B47A8E">
        <w:rPr>
          <w:rFonts w:ascii="Times New Roman" w:eastAsia="Times New Roman" w:hAnsi="Times New Roman" w:cs="Times New Roman"/>
          <w:sz w:val="28"/>
          <w:szCs w:val="28"/>
          <w:lang w:eastAsia="ru-RU"/>
        </w:rPr>
        <w:t> </w:t>
      </w:r>
      <w:r w:rsidRPr="00B47A8E">
        <w:rPr>
          <w:rFonts w:ascii="Times New Roman" w:eastAsia="Times New Roman" w:hAnsi="Times New Roman" w:cs="Times New Roman"/>
          <w:b/>
          <w:bCs/>
          <w:sz w:val="28"/>
          <w:szCs w:val="28"/>
          <w:lang w:eastAsia="ru-RU"/>
        </w:rPr>
        <w:t>профессиональной деятельности.</w:t>
      </w:r>
      <w:r w:rsidRPr="00B47A8E">
        <w:rPr>
          <w:rFonts w:ascii="Times New Roman" w:eastAsia="Times New Roman" w:hAnsi="Times New Roman" w:cs="Times New Roman"/>
          <w:sz w:val="28"/>
          <w:szCs w:val="28"/>
          <w:lang w:eastAsia="ru-RU"/>
        </w:rPr>
        <w:t xml:space="preserve"> У каждого из нас, взрослых, есть свое представление о работе, которое мы, порой сами того не ведая, передаем ребенку. Если родители относятся к работе как к значимой части собственной жизни, рассматривают ее как средство самореализации и самовыражения, то </w:t>
      </w:r>
      <w:r w:rsidRPr="00B47A8E">
        <w:rPr>
          <w:rFonts w:ascii="Times New Roman" w:eastAsia="Times New Roman" w:hAnsi="Times New Roman" w:cs="Times New Roman"/>
          <w:sz w:val="28"/>
          <w:szCs w:val="28"/>
          <w:lang w:eastAsia="ru-RU"/>
        </w:rPr>
        <w:lastRenderedPageBreak/>
        <w:t xml:space="preserve">ребенок с раннего детства усваивает, что удовлетворенность жизнью </w:t>
      </w:r>
      <w:r w:rsidR="00B47A8E" w:rsidRPr="00B47A8E">
        <w:rPr>
          <w:noProof/>
          <w:lang w:eastAsia="ru-RU"/>
        </w:rPr>
        <w:drawing>
          <wp:anchor distT="0" distB="0" distL="114300" distR="114300" simplePos="0" relativeHeight="251659264" behindDoc="1" locked="0" layoutInCell="1" allowOverlap="1" wp14:anchorId="366FE0AE" wp14:editId="7D0B33CC">
            <wp:simplePos x="0" y="0"/>
            <wp:positionH relativeFrom="column">
              <wp:posOffset>-525722</wp:posOffset>
            </wp:positionH>
            <wp:positionV relativeFrom="paragraph">
              <wp:posOffset>826308</wp:posOffset>
            </wp:positionV>
            <wp:extent cx="2276475" cy="2276475"/>
            <wp:effectExtent l="0" t="0" r="9525" b="9525"/>
            <wp:wrapThrough wrapText="bothSides">
              <wp:wrapPolygon edited="0">
                <wp:start x="0" y="0"/>
                <wp:lineTo x="0" y="21510"/>
                <wp:lineTo x="21510" y="21510"/>
                <wp:lineTo x="21510" y="0"/>
                <wp:lineTo x="0" y="0"/>
              </wp:wrapPolygon>
            </wp:wrapThrough>
            <wp:docPr id="3" name="Рисунок 3" descr="C:\Users\Eremeeva\AppData\Local\Temp\{35B0446E-BA0B-4D19-9E40-252561035F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emeeva\AppData\Local\Temp\{35B0446E-BA0B-4D19-9E40-252561035F3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7A8E">
        <w:rPr>
          <w:rFonts w:ascii="Times New Roman" w:eastAsia="Times New Roman" w:hAnsi="Times New Roman" w:cs="Times New Roman"/>
          <w:sz w:val="28"/>
          <w:szCs w:val="28"/>
          <w:lang w:eastAsia="ru-RU"/>
        </w:rPr>
        <w:t>напрямую связана с работой, и наоборот.</w:t>
      </w:r>
    </w:p>
    <w:p w:rsidR="00D059FF" w:rsidRPr="00B47A8E" w:rsidRDefault="00D059FF" w:rsidP="002121F1">
      <w:pPr>
        <w:spacing w:after="240" w:line="360" w:lineRule="auto"/>
        <w:jc w:val="center"/>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b/>
          <w:bCs/>
          <w:i/>
          <w:sz w:val="28"/>
          <w:szCs w:val="28"/>
          <w:lang w:eastAsia="ru-RU"/>
        </w:rPr>
        <w:t xml:space="preserve">Как родители </w:t>
      </w:r>
      <w:r w:rsidR="002121F1" w:rsidRPr="00B47A8E">
        <w:rPr>
          <w:rFonts w:ascii="Times New Roman" w:eastAsia="Times New Roman" w:hAnsi="Times New Roman" w:cs="Times New Roman"/>
          <w:b/>
          <w:bCs/>
          <w:i/>
          <w:sz w:val="28"/>
          <w:szCs w:val="28"/>
          <w:lang w:eastAsia="ru-RU"/>
        </w:rPr>
        <w:t>могут рассказать</w:t>
      </w:r>
      <w:r w:rsidR="00B47A8E" w:rsidRPr="00B47A8E">
        <w:rPr>
          <w:rFonts w:ascii="Times New Roman" w:eastAsia="Times New Roman" w:hAnsi="Times New Roman" w:cs="Times New Roman"/>
          <w:b/>
          <w:bCs/>
          <w:i/>
          <w:sz w:val="28"/>
          <w:szCs w:val="28"/>
          <w:lang w:eastAsia="ru-RU"/>
        </w:rPr>
        <w:t xml:space="preserve"> детям о профессиях</w:t>
      </w:r>
    </w:p>
    <w:p w:rsidR="00D059FF" w:rsidRPr="00B47A8E" w:rsidRDefault="00D059FF" w:rsidP="00B47A8E">
      <w:pPr>
        <w:pStyle w:val="a3"/>
        <w:spacing w:after="0" w:afterAutospacing="0" w:line="360" w:lineRule="auto"/>
        <w:ind w:left="708" w:firstLine="1"/>
        <w:jc w:val="both"/>
        <w:rPr>
          <w:sz w:val="28"/>
          <w:szCs w:val="28"/>
        </w:rPr>
      </w:pPr>
      <w:r w:rsidRPr="00B47A8E">
        <w:rPr>
          <w:sz w:val="28"/>
          <w:szCs w:val="28"/>
        </w:rPr>
        <w:t xml:space="preserve">В первую очередь, детям необходимо рассказать </w:t>
      </w:r>
      <w:r w:rsidR="00344190" w:rsidRPr="00B47A8E">
        <w:rPr>
          <w:sz w:val="28"/>
          <w:szCs w:val="28"/>
        </w:rPr>
        <w:t xml:space="preserve">  </w:t>
      </w:r>
      <w:r w:rsidRPr="00B47A8E">
        <w:rPr>
          <w:sz w:val="28"/>
          <w:szCs w:val="28"/>
        </w:rPr>
        <w:t xml:space="preserve">о профессии родителей. </w:t>
      </w:r>
      <w:r w:rsidR="00344190" w:rsidRPr="00B47A8E">
        <w:rPr>
          <w:sz w:val="28"/>
          <w:szCs w:val="28"/>
        </w:rPr>
        <w:t xml:space="preserve"> П</w:t>
      </w:r>
      <w:r w:rsidRPr="00B47A8E">
        <w:rPr>
          <w:sz w:val="28"/>
          <w:szCs w:val="28"/>
        </w:rPr>
        <w:t xml:space="preserve">остарайтесь объяснить суть Вашего труда, его важность для других людей. Осветите профессии людей, которые </w:t>
      </w:r>
      <w:r w:rsidR="002121F1" w:rsidRPr="00B47A8E">
        <w:rPr>
          <w:sz w:val="28"/>
          <w:szCs w:val="28"/>
        </w:rPr>
        <w:t>трудятся вместе</w:t>
      </w:r>
      <w:r w:rsidRPr="00B47A8E">
        <w:rPr>
          <w:sz w:val="28"/>
          <w:szCs w:val="28"/>
        </w:rPr>
        <w:t xml:space="preserve"> с Вами. Рассказывайте с уважением о своих коллегах. Покажите грамоты и награды, которые Вы получили.</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После того, как Вы рассказали ребенку о своей профессии и о профессиях своих коллег, уточните, что в мире существует множество других. Каждый человек выбирает себе ту, которая ему больше всего нравится. Во время совместных прогулок обратите внимание дошкольника на представителей различных профессий, которых увидите на улице (водитель, дворник, строитель, полицейский). Если Вы зашли в магазин, то в двух словах можно рассказать о профессии продавца, грузчика, кассира. После такой познавательной прогулки можно побеседовать с ребенком об увиденном, спросить, на что он обратил внимание, когда Вы рассказывали ему, например, о работе полицейского.</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В дошкольном возрасте дети часто проявляют интерес к различным предметам, которые их окружают. Особый интерес вызывает то, из чего они сделаны. Рассказывая о том, как и из чего сделан предмет, можно упомянуть профессию человека, который его производит.</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Можно провести дома фотовыставку профессий: попросите своих родственников и знакомых сфотографироваться на своих рабочих местах. Фотографии можно распечатать или просмотреть на компьютере. Как вариант: можно просто скачать из интернета изображения людей различных профессий.</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lastRenderedPageBreak/>
        <w:t>Рассказывая ребенку о профессиях, не стоит давать негативную оценку тому или иному виду труда, вызывая у ребенка неприятие. Чем больше ребенок будет знать о каждой специальности, тем объективнее сможет сам оценить ее плюсы и минусы.</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Детям о профессиях можно узнать при помощи чтения книг:</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xml:space="preserve">- Дж. </w:t>
      </w:r>
      <w:proofErr w:type="spellStart"/>
      <w:r w:rsidRPr="00B47A8E">
        <w:rPr>
          <w:rFonts w:ascii="Times New Roman" w:eastAsia="Times New Roman" w:hAnsi="Times New Roman" w:cs="Times New Roman"/>
          <w:i/>
          <w:sz w:val="28"/>
          <w:szCs w:val="28"/>
          <w:lang w:eastAsia="ru-RU"/>
        </w:rPr>
        <w:t>Родари</w:t>
      </w:r>
      <w:proofErr w:type="spellEnd"/>
      <w:r w:rsidRPr="00B47A8E">
        <w:rPr>
          <w:rFonts w:ascii="Times New Roman" w:eastAsia="Times New Roman" w:hAnsi="Times New Roman" w:cs="Times New Roman"/>
          <w:i/>
          <w:sz w:val="28"/>
          <w:szCs w:val="28"/>
          <w:lang w:eastAsia="ru-RU"/>
        </w:rPr>
        <w:t xml:space="preserve"> «Чем пахнут ремесла?»;</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В. Маяковский «Кем быть?»;</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Э. Успенский «25 профессий Маши Филипенко»;</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И. Мальцева «Я читаю и узнаю про профессии»;</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xml:space="preserve">- А. </w:t>
      </w:r>
      <w:proofErr w:type="spellStart"/>
      <w:r w:rsidRPr="00B47A8E">
        <w:rPr>
          <w:rFonts w:ascii="Times New Roman" w:eastAsia="Times New Roman" w:hAnsi="Times New Roman" w:cs="Times New Roman"/>
          <w:i/>
          <w:sz w:val="28"/>
          <w:szCs w:val="28"/>
          <w:lang w:eastAsia="ru-RU"/>
        </w:rPr>
        <w:t>Барто</w:t>
      </w:r>
      <w:proofErr w:type="spellEnd"/>
      <w:r w:rsidRPr="00B47A8E">
        <w:rPr>
          <w:rFonts w:ascii="Times New Roman" w:eastAsia="Times New Roman" w:hAnsi="Times New Roman" w:cs="Times New Roman"/>
          <w:i/>
          <w:sz w:val="28"/>
          <w:szCs w:val="28"/>
          <w:lang w:eastAsia="ru-RU"/>
        </w:rPr>
        <w:t xml:space="preserve"> «Маляр», «Песня моряков», «Ветеринарный врач»;</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С. Михалков «Дядя Степа», «Парикмахер»;</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xml:space="preserve">- Б. </w:t>
      </w:r>
      <w:proofErr w:type="spellStart"/>
      <w:r w:rsidRPr="00B47A8E">
        <w:rPr>
          <w:rFonts w:ascii="Times New Roman" w:eastAsia="Times New Roman" w:hAnsi="Times New Roman" w:cs="Times New Roman"/>
          <w:i/>
          <w:sz w:val="28"/>
          <w:szCs w:val="28"/>
          <w:lang w:eastAsia="ru-RU"/>
        </w:rPr>
        <w:t>Заходер</w:t>
      </w:r>
      <w:proofErr w:type="spellEnd"/>
      <w:r w:rsidRPr="00B47A8E">
        <w:rPr>
          <w:rFonts w:ascii="Times New Roman" w:eastAsia="Times New Roman" w:hAnsi="Times New Roman" w:cs="Times New Roman"/>
          <w:i/>
          <w:sz w:val="28"/>
          <w:szCs w:val="28"/>
          <w:lang w:eastAsia="ru-RU"/>
        </w:rPr>
        <w:t xml:space="preserve"> «Портниха», «Строители», «Сапожник», «Шофер»;</w:t>
      </w:r>
    </w:p>
    <w:p w:rsidR="00D059FF" w:rsidRPr="00B47A8E" w:rsidRDefault="00D059FF" w:rsidP="00B47A8E">
      <w:pPr>
        <w:spacing w:after="0" w:line="360" w:lineRule="auto"/>
        <w:jc w:val="both"/>
        <w:rPr>
          <w:rFonts w:ascii="Times New Roman" w:eastAsia="Times New Roman" w:hAnsi="Times New Roman" w:cs="Times New Roman"/>
          <w:i/>
          <w:sz w:val="28"/>
          <w:szCs w:val="28"/>
          <w:lang w:eastAsia="ru-RU"/>
        </w:rPr>
      </w:pPr>
      <w:r w:rsidRPr="00B47A8E">
        <w:rPr>
          <w:rFonts w:ascii="Times New Roman" w:eastAsia="Times New Roman" w:hAnsi="Times New Roman" w:cs="Times New Roman"/>
          <w:i/>
          <w:sz w:val="28"/>
          <w:szCs w:val="28"/>
          <w:lang w:eastAsia="ru-RU"/>
        </w:rPr>
        <w:t>- С. Чертков «Детям о профессиях: «Пограничник», «Доярка», «Столяр», «Фокусник» и др.</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Читая произведения и показывая иллюстрации, можно доступно объяснить ребенку про профессии.</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Также пополнить свои знания о профессиях ребенок может, посмотрев познавательные мультфильмы, обучающие видеоролики, интервью с разными специалистами, репортажи с их места работы.</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После того, как ребенок получит представление о нескольких профессиях, можно закрепить полученные знания в различных играх. Такие игры способствуют всестороннему развитию детей дошкольного возраста. Игры могут быть сюжетными («Доктор», «Повар», «Продавец», «Парикмахер» и др.), настольными (лото «Профессии», «Кому что нужно для работы» и др.), речевыми, которые помогают расширить словарный запас, отработать правильное употребление слов («Доскажи словечко», «Угадай профессию по описанию», «Что сначала, что потом», «Кто больше знает профессий» и др.).</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lastRenderedPageBreak/>
        <w:t>Закрепить представление о профессиях с ребенком можно с помощью рисунков и раскрасок, аппликации и лепки. Это помогает дошкольнику не только закрепить необходимые знания, но и тренирует мелкую моторику.</w:t>
      </w:r>
    </w:p>
    <w:p w:rsidR="00D059FF" w:rsidRPr="00B47A8E" w:rsidRDefault="00D059FF" w:rsidP="00B47A8E">
      <w:pPr>
        <w:spacing w:after="0" w:line="360" w:lineRule="auto"/>
        <w:ind w:firstLine="708"/>
        <w:jc w:val="both"/>
        <w:rPr>
          <w:rFonts w:ascii="Times New Roman" w:eastAsia="Times New Roman" w:hAnsi="Times New Roman" w:cs="Times New Roman"/>
          <w:sz w:val="28"/>
          <w:szCs w:val="28"/>
          <w:lang w:eastAsia="ru-RU"/>
        </w:rPr>
      </w:pPr>
      <w:r w:rsidRPr="00B47A8E">
        <w:rPr>
          <w:rFonts w:ascii="Times New Roman" w:eastAsia="Times New Roman" w:hAnsi="Times New Roman" w:cs="Times New Roman"/>
          <w:sz w:val="28"/>
          <w:szCs w:val="28"/>
          <w:lang w:eastAsia="ru-RU"/>
        </w:rPr>
        <w:t>Также вместе с ребенком можно сделать книгу о профессиях (например, из фотоальбома или папки с файлами). Такая книга может включать как теоретическую, так и игровую часть: описание, «профессиональный словарик», фотографии или картинки, стихи, загадки, пословицы по теме. По мере изучения темы книгу можно дорабатывать вместе с ребенком. Для детей такая совместная работа всегда полезна.</w:t>
      </w:r>
    </w:p>
    <w:p w:rsidR="002121F1" w:rsidRPr="00B47A8E" w:rsidRDefault="00D059FF" w:rsidP="00B47A8E">
      <w:pPr>
        <w:spacing w:after="0" w:line="360" w:lineRule="auto"/>
        <w:ind w:firstLine="708"/>
        <w:jc w:val="both"/>
        <w:rPr>
          <w:rFonts w:ascii="Times New Roman" w:hAnsi="Times New Roman" w:cs="Times New Roman"/>
          <w:sz w:val="28"/>
          <w:szCs w:val="28"/>
        </w:rPr>
      </w:pPr>
      <w:r w:rsidRPr="00B47A8E">
        <w:rPr>
          <w:rFonts w:ascii="Times New Roman" w:eastAsia="Times New Roman" w:hAnsi="Times New Roman" w:cs="Times New Roman"/>
          <w:sz w:val="28"/>
          <w:szCs w:val="28"/>
          <w:lang w:eastAsia="ru-RU"/>
        </w:rPr>
        <w:t>Помочь ребенку сделать правильный выбор в профессии – непростая задача для родителей. Поэтому важно, чтобы ребенок с раннего возраста проникся уважением к любой профессии. Чем больше представлений ребенок получит о разных профессиях в дошкольном возрасте, тем меньше проблем с профессиональным выбором возникнет, когда он будет старшим школьником. А значит, тем выше шансы заложить фундамент будущей профессиональной успешности ребенка.</w:t>
      </w: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p w:rsidR="002121F1" w:rsidRPr="00B47A8E" w:rsidRDefault="002121F1" w:rsidP="002121F1">
      <w:pPr>
        <w:spacing w:line="360" w:lineRule="auto"/>
        <w:jc w:val="both"/>
        <w:rPr>
          <w:rFonts w:ascii="Times New Roman" w:hAnsi="Times New Roman" w:cs="Times New Roman"/>
          <w:sz w:val="28"/>
          <w:szCs w:val="28"/>
        </w:rPr>
      </w:pPr>
    </w:p>
    <w:sectPr w:rsidR="002121F1" w:rsidRPr="00B47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AA0"/>
    <w:multiLevelType w:val="multilevel"/>
    <w:tmpl w:val="78DA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306F9"/>
    <w:multiLevelType w:val="multilevel"/>
    <w:tmpl w:val="39CA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E4BA5"/>
    <w:multiLevelType w:val="multilevel"/>
    <w:tmpl w:val="674E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86272"/>
    <w:multiLevelType w:val="multilevel"/>
    <w:tmpl w:val="E668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95"/>
    <w:rsid w:val="001D5684"/>
    <w:rsid w:val="002121F1"/>
    <w:rsid w:val="00344190"/>
    <w:rsid w:val="00367A95"/>
    <w:rsid w:val="00B47A8E"/>
    <w:rsid w:val="00D0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AF5F"/>
  <w15:chartTrackingRefBased/>
  <w15:docId w15:val="{6F9DB70F-D00E-4271-8A9D-03D8FC3F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2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121F1"/>
    <w:rPr>
      <w:i/>
      <w:iCs/>
    </w:rPr>
  </w:style>
  <w:style w:type="character" w:styleId="a5">
    <w:name w:val="Strong"/>
    <w:basedOn w:val="a0"/>
    <w:uiPriority w:val="22"/>
    <w:qFormat/>
    <w:rsid w:val="00212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7101">
      <w:bodyDiv w:val="1"/>
      <w:marLeft w:val="0"/>
      <w:marRight w:val="0"/>
      <w:marTop w:val="0"/>
      <w:marBottom w:val="0"/>
      <w:divBdr>
        <w:top w:val="none" w:sz="0" w:space="0" w:color="auto"/>
        <w:left w:val="none" w:sz="0" w:space="0" w:color="auto"/>
        <w:bottom w:val="none" w:sz="0" w:space="0" w:color="auto"/>
        <w:right w:val="none" w:sz="0" w:space="0" w:color="auto"/>
      </w:divBdr>
    </w:div>
    <w:div w:id="190383343">
      <w:bodyDiv w:val="1"/>
      <w:marLeft w:val="0"/>
      <w:marRight w:val="0"/>
      <w:marTop w:val="0"/>
      <w:marBottom w:val="0"/>
      <w:divBdr>
        <w:top w:val="none" w:sz="0" w:space="0" w:color="auto"/>
        <w:left w:val="none" w:sz="0" w:space="0" w:color="auto"/>
        <w:bottom w:val="none" w:sz="0" w:space="0" w:color="auto"/>
        <w:right w:val="none" w:sz="0" w:space="0" w:color="auto"/>
      </w:divBdr>
    </w:div>
    <w:div w:id="226771973">
      <w:bodyDiv w:val="1"/>
      <w:marLeft w:val="0"/>
      <w:marRight w:val="0"/>
      <w:marTop w:val="0"/>
      <w:marBottom w:val="0"/>
      <w:divBdr>
        <w:top w:val="none" w:sz="0" w:space="0" w:color="auto"/>
        <w:left w:val="none" w:sz="0" w:space="0" w:color="auto"/>
        <w:bottom w:val="none" w:sz="0" w:space="0" w:color="auto"/>
        <w:right w:val="none" w:sz="0" w:space="0" w:color="auto"/>
      </w:divBdr>
    </w:div>
    <w:div w:id="504319634">
      <w:bodyDiv w:val="1"/>
      <w:marLeft w:val="0"/>
      <w:marRight w:val="0"/>
      <w:marTop w:val="0"/>
      <w:marBottom w:val="0"/>
      <w:divBdr>
        <w:top w:val="none" w:sz="0" w:space="0" w:color="auto"/>
        <w:left w:val="none" w:sz="0" w:space="0" w:color="auto"/>
        <w:bottom w:val="none" w:sz="0" w:space="0" w:color="auto"/>
        <w:right w:val="none" w:sz="0" w:space="0" w:color="auto"/>
      </w:divBdr>
    </w:div>
    <w:div w:id="736244341">
      <w:bodyDiv w:val="1"/>
      <w:marLeft w:val="0"/>
      <w:marRight w:val="0"/>
      <w:marTop w:val="0"/>
      <w:marBottom w:val="0"/>
      <w:divBdr>
        <w:top w:val="none" w:sz="0" w:space="0" w:color="auto"/>
        <w:left w:val="none" w:sz="0" w:space="0" w:color="auto"/>
        <w:bottom w:val="none" w:sz="0" w:space="0" w:color="auto"/>
        <w:right w:val="none" w:sz="0" w:space="0" w:color="auto"/>
      </w:divBdr>
    </w:div>
    <w:div w:id="861286953">
      <w:bodyDiv w:val="1"/>
      <w:marLeft w:val="0"/>
      <w:marRight w:val="0"/>
      <w:marTop w:val="0"/>
      <w:marBottom w:val="0"/>
      <w:divBdr>
        <w:top w:val="none" w:sz="0" w:space="0" w:color="auto"/>
        <w:left w:val="none" w:sz="0" w:space="0" w:color="auto"/>
        <w:bottom w:val="none" w:sz="0" w:space="0" w:color="auto"/>
        <w:right w:val="none" w:sz="0" w:space="0" w:color="auto"/>
      </w:divBdr>
    </w:div>
    <w:div w:id="908420367">
      <w:bodyDiv w:val="1"/>
      <w:marLeft w:val="0"/>
      <w:marRight w:val="0"/>
      <w:marTop w:val="0"/>
      <w:marBottom w:val="0"/>
      <w:divBdr>
        <w:top w:val="none" w:sz="0" w:space="0" w:color="auto"/>
        <w:left w:val="none" w:sz="0" w:space="0" w:color="auto"/>
        <w:bottom w:val="none" w:sz="0" w:space="0" w:color="auto"/>
        <w:right w:val="none" w:sz="0" w:space="0" w:color="auto"/>
      </w:divBdr>
    </w:div>
    <w:div w:id="982080434">
      <w:bodyDiv w:val="1"/>
      <w:marLeft w:val="0"/>
      <w:marRight w:val="0"/>
      <w:marTop w:val="0"/>
      <w:marBottom w:val="0"/>
      <w:divBdr>
        <w:top w:val="none" w:sz="0" w:space="0" w:color="auto"/>
        <w:left w:val="none" w:sz="0" w:space="0" w:color="auto"/>
        <w:bottom w:val="none" w:sz="0" w:space="0" w:color="auto"/>
        <w:right w:val="none" w:sz="0" w:space="0" w:color="auto"/>
      </w:divBdr>
      <w:divsChild>
        <w:div w:id="463084943">
          <w:marLeft w:val="0"/>
          <w:marRight w:val="0"/>
          <w:marTop w:val="0"/>
          <w:marBottom w:val="120"/>
          <w:divBdr>
            <w:top w:val="none" w:sz="0" w:space="0" w:color="auto"/>
            <w:left w:val="none" w:sz="0" w:space="0" w:color="auto"/>
            <w:bottom w:val="none" w:sz="0" w:space="0" w:color="auto"/>
            <w:right w:val="none" w:sz="0" w:space="0" w:color="auto"/>
          </w:divBdr>
        </w:div>
        <w:div w:id="5249509">
          <w:marLeft w:val="0"/>
          <w:marRight w:val="0"/>
          <w:marTop w:val="0"/>
          <w:marBottom w:val="120"/>
          <w:divBdr>
            <w:top w:val="none" w:sz="0" w:space="0" w:color="auto"/>
            <w:left w:val="none" w:sz="0" w:space="0" w:color="auto"/>
            <w:bottom w:val="none" w:sz="0" w:space="0" w:color="auto"/>
            <w:right w:val="none" w:sz="0" w:space="0" w:color="auto"/>
          </w:divBdr>
        </w:div>
        <w:div w:id="13269875">
          <w:marLeft w:val="0"/>
          <w:marRight w:val="0"/>
          <w:marTop w:val="0"/>
          <w:marBottom w:val="120"/>
          <w:divBdr>
            <w:top w:val="none" w:sz="0" w:space="0" w:color="auto"/>
            <w:left w:val="none" w:sz="0" w:space="0" w:color="auto"/>
            <w:bottom w:val="none" w:sz="0" w:space="0" w:color="auto"/>
            <w:right w:val="none" w:sz="0" w:space="0" w:color="auto"/>
          </w:divBdr>
        </w:div>
        <w:div w:id="1619487527">
          <w:marLeft w:val="0"/>
          <w:marRight w:val="0"/>
          <w:marTop w:val="0"/>
          <w:marBottom w:val="120"/>
          <w:divBdr>
            <w:top w:val="none" w:sz="0" w:space="0" w:color="auto"/>
            <w:left w:val="none" w:sz="0" w:space="0" w:color="auto"/>
            <w:bottom w:val="none" w:sz="0" w:space="0" w:color="auto"/>
            <w:right w:val="none" w:sz="0" w:space="0" w:color="auto"/>
          </w:divBdr>
        </w:div>
        <w:div w:id="1146363227">
          <w:marLeft w:val="0"/>
          <w:marRight w:val="0"/>
          <w:marTop w:val="0"/>
          <w:marBottom w:val="120"/>
          <w:divBdr>
            <w:top w:val="none" w:sz="0" w:space="0" w:color="auto"/>
            <w:left w:val="none" w:sz="0" w:space="0" w:color="auto"/>
            <w:bottom w:val="none" w:sz="0" w:space="0" w:color="auto"/>
            <w:right w:val="none" w:sz="0" w:space="0" w:color="auto"/>
          </w:divBdr>
        </w:div>
      </w:divsChild>
    </w:div>
    <w:div w:id="15610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5873</TotalTime>
  <Pages>1</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Eremeeva</dc:creator>
  <cp:keywords/>
  <dc:description/>
  <cp:lastModifiedBy>Ирина Шмакова</cp:lastModifiedBy>
  <cp:revision>5</cp:revision>
  <dcterms:created xsi:type="dcterms:W3CDTF">2026-05-07T21:45:00Z</dcterms:created>
  <dcterms:modified xsi:type="dcterms:W3CDTF">2026-05-14T03:02:00Z</dcterms:modified>
</cp:coreProperties>
</file>