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592AD" w14:textId="38C718A0" w:rsidR="00F934BB" w:rsidRDefault="004530E1" w:rsidP="007E184C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 w:rsidRPr="004530E1">
        <w:rPr>
          <w:rFonts w:ascii="Times New Roman" w:hAnsi="Times New Roman" w:cs="Times New Roman"/>
          <w:b/>
          <w:color w:val="C00000"/>
          <w:sz w:val="56"/>
          <w:szCs w:val="56"/>
        </w:rPr>
        <w:t>Почему   дети   плохо говорят?</w:t>
      </w:r>
    </w:p>
    <w:p w14:paraId="2A4592AE" w14:textId="77777777" w:rsidR="00200D4A" w:rsidRDefault="00200D4A" w:rsidP="00200D4A">
      <w:pPr>
        <w:spacing w:line="240" w:lineRule="auto"/>
        <w:ind w:left="-284" w:right="-456" w:hanging="284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  <w:r w:rsidR="004530E1">
        <w:rPr>
          <w:rFonts w:ascii="Times New Roman" w:hAnsi="Times New Roman" w:cs="Times New Roman"/>
          <w:sz w:val="36"/>
          <w:szCs w:val="36"/>
        </w:rPr>
        <w:t xml:space="preserve">Речь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4530E1">
        <w:rPr>
          <w:rFonts w:ascii="Times New Roman" w:hAnsi="Times New Roman" w:cs="Times New Roman"/>
          <w:sz w:val="36"/>
          <w:szCs w:val="36"/>
        </w:rPr>
        <w:t xml:space="preserve">возникает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4530E1">
        <w:rPr>
          <w:rFonts w:ascii="Times New Roman" w:hAnsi="Times New Roman" w:cs="Times New Roman"/>
          <w:sz w:val="36"/>
          <w:szCs w:val="36"/>
        </w:rPr>
        <w:t xml:space="preserve">при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4530E1">
        <w:rPr>
          <w:rFonts w:ascii="Times New Roman" w:hAnsi="Times New Roman" w:cs="Times New Roman"/>
          <w:sz w:val="36"/>
          <w:szCs w:val="36"/>
        </w:rPr>
        <w:t xml:space="preserve">наличии определенных биологических предпосылок и, прежде </w:t>
      </w:r>
      <w:r w:rsidR="00602386">
        <w:rPr>
          <w:rFonts w:ascii="Times New Roman" w:hAnsi="Times New Roman" w:cs="Times New Roman"/>
          <w:sz w:val="36"/>
          <w:szCs w:val="36"/>
        </w:rPr>
        <w:t xml:space="preserve">всего </w:t>
      </w:r>
      <w:r w:rsidR="004530E1">
        <w:rPr>
          <w:rFonts w:ascii="Times New Roman" w:hAnsi="Times New Roman" w:cs="Times New Roman"/>
          <w:sz w:val="36"/>
          <w:szCs w:val="36"/>
        </w:rPr>
        <w:t xml:space="preserve">нормального созревания и функционирования центральной нервной системы. </w:t>
      </w:r>
      <w:r w:rsidR="00602386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</w:t>
      </w:r>
      <w:r w:rsidR="00602386">
        <w:rPr>
          <w:rFonts w:ascii="Times New Roman" w:hAnsi="Times New Roman" w:cs="Times New Roman"/>
          <w:sz w:val="36"/>
          <w:szCs w:val="36"/>
        </w:rPr>
        <w:t xml:space="preserve">             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</w:t>
      </w:r>
      <w:r w:rsidR="004530E1">
        <w:rPr>
          <w:rFonts w:ascii="Times New Roman" w:hAnsi="Times New Roman" w:cs="Times New Roman"/>
          <w:sz w:val="36"/>
          <w:szCs w:val="36"/>
        </w:rPr>
        <w:t>Механизмы</w:t>
      </w:r>
      <w:r w:rsidR="00602386">
        <w:rPr>
          <w:rFonts w:ascii="Times New Roman" w:hAnsi="Times New Roman" w:cs="Times New Roman"/>
          <w:sz w:val="36"/>
          <w:szCs w:val="36"/>
        </w:rPr>
        <w:t xml:space="preserve"> речи связаны с деятельностью мозга. Среди причин, вызывающих поражение или недоразвитие мозга наиболее частыми являются инфекции или интоксикации матери во время беременности, токсикозы, родовая травма, асфиксия, несовместимость крови матери и плода по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602386">
        <w:rPr>
          <w:rFonts w:ascii="Times New Roman" w:hAnsi="Times New Roman" w:cs="Times New Roman"/>
          <w:sz w:val="36"/>
          <w:szCs w:val="36"/>
        </w:rPr>
        <w:t>резус-фактору, заболеванием ЦНС, употребление алкоголя, никоти</w:t>
      </w:r>
      <w:r>
        <w:rPr>
          <w:rFonts w:ascii="Times New Roman" w:hAnsi="Times New Roman" w:cs="Times New Roman"/>
          <w:sz w:val="36"/>
          <w:szCs w:val="36"/>
        </w:rPr>
        <w:t xml:space="preserve">на во время беременности  и т.д. </w:t>
      </w:r>
    </w:p>
    <w:p w14:paraId="2A4592AF" w14:textId="48EAD10F" w:rsidR="007E184C" w:rsidRDefault="00200D4A" w:rsidP="007E184C">
      <w:pPr>
        <w:pStyle w:val="a3"/>
        <w:numPr>
          <w:ilvl w:val="0"/>
          <w:numId w:val="3"/>
        </w:numPr>
        <w:spacing w:line="240" w:lineRule="auto"/>
        <w:ind w:right="-456"/>
        <w:rPr>
          <w:rFonts w:ascii="Times New Roman" w:hAnsi="Times New Roman" w:cs="Times New Roman"/>
          <w:sz w:val="36"/>
          <w:szCs w:val="36"/>
        </w:rPr>
      </w:pPr>
      <w:r w:rsidRPr="00200D4A">
        <w:rPr>
          <w:rFonts w:ascii="Times New Roman" w:hAnsi="Times New Roman" w:cs="Times New Roman"/>
          <w:sz w:val="36"/>
          <w:szCs w:val="36"/>
        </w:rPr>
        <w:t>Недостаток речевой стимуляции: Ограниченное живое общение, частый просмотр телевизора    или использование гаджетов вместо общения со взрослыми может замедлить развитие речи.</w:t>
      </w:r>
    </w:p>
    <w:p w14:paraId="2A4592B0" w14:textId="490880E0" w:rsidR="007E184C" w:rsidRDefault="007E184C" w:rsidP="007E184C">
      <w:pPr>
        <w:pStyle w:val="a3"/>
        <w:numPr>
          <w:ilvl w:val="0"/>
          <w:numId w:val="3"/>
        </w:numPr>
        <w:spacing w:line="240" w:lineRule="auto"/>
        <w:ind w:right="-45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Социально-эмоциональные факторы: Стеснительность, тревожность могут также мешать   ребенку общаться.</w:t>
      </w:r>
    </w:p>
    <w:p w14:paraId="2A4592B1" w14:textId="77777777" w:rsidR="00671906" w:rsidRDefault="007E184C" w:rsidP="007E184C">
      <w:pPr>
        <w:pStyle w:val="a3"/>
        <w:numPr>
          <w:ilvl w:val="0"/>
          <w:numId w:val="3"/>
        </w:numPr>
        <w:spacing w:line="240" w:lineRule="auto"/>
        <w:ind w:right="-45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Недоразвитие органов артикуляции: Трудности с губами, языком, лицевыми мышцами или   мягким небом.</w:t>
      </w:r>
      <w:r w:rsidR="00200D4A" w:rsidRPr="00200D4A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2A4592B2" w14:textId="6644E78A" w:rsidR="00671906" w:rsidRDefault="00671906" w:rsidP="007E184C">
      <w:pPr>
        <w:pStyle w:val="a3"/>
        <w:numPr>
          <w:ilvl w:val="0"/>
          <w:numId w:val="3"/>
        </w:numPr>
        <w:spacing w:line="240" w:lineRule="auto"/>
        <w:ind w:right="-45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Недостаток развития крупной моторики: Неумение управлять своим телом, удерживать    равновесие, координировать действия. Освоив это и укрепив мышцы, ребенок получает     фундамент для развития более тонких высших функций речевого аппарата.</w:t>
      </w:r>
    </w:p>
    <w:p w14:paraId="2A4592B3" w14:textId="77777777" w:rsidR="00746BE4" w:rsidRPr="00746BE4" w:rsidRDefault="00671906" w:rsidP="00746BE4">
      <w:pPr>
        <w:pStyle w:val="a3"/>
        <w:numPr>
          <w:ilvl w:val="0"/>
          <w:numId w:val="3"/>
        </w:numPr>
        <w:spacing w:line="240" w:lineRule="auto"/>
        <w:ind w:right="-45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Преобладание мягкой пищи</w:t>
      </w:r>
      <w:r w:rsidR="00746BE4">
        <w:rPr>
          <w:rFonts w:ascii="Times New Roman" w:hAnsi="Times New Roman" w:cs="Times New Roman"/>
          <w:sz w:val="36"/>
          <w:szCs w:val="36"/>
        </w:rPr>
        <w:t xml:space="preserve"> в рационе не дают нагрузку на зубочелюстную систему, что  может  привести к не правильному звукопроизношению</w:t>
      </w:r>
      <w:r w:rsidRPr="00746BE4">
        <w:rPr>
          <w:rFonts w:ascii="Times New Roman" w:hAnsi="Times New Roman" w:cs="Times New Roman"/>
          <w:sz w:val="36"/>
          <w:szCs w:val="36"/>
        </w:rPr>
        <w:t xml:space="preserve">  </w:t>
      </w:r>
      <w:r w:rsidR="00746BE4">
        <w:rPr>
          <w:rFonts w:ascii="Times New Roman" w:hAnsi="Times New Roman" w:cs="Times New Roman"/>
          <w:sz w:val="36"/>
          <w:szCs w:val="36"/>
        </w:rPr>
        <w:t xml:space="preserve"> у детей 3-4 лет.</w:t>
      </w:r>
    </w:p>
    <w:p w14:paraId="2A4592B4" w14:textId="77777777" w:rsidR="00355510" w:rsidRDefault="008253BE" w:rsidP="008253BE">
      <w:pPr>
        <w:spacing w:line="240" w:lineRule="auto"/>
        <w:ind w:right="-45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355510"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>Если  у ребенка 3-4 лет отсутствует речь</w:t>
      </w:r>
      <w:r w:rsidR="00B738AA">
        <w:rPr>
          <w:rFonts w:ascii="Times New Roman" w:hAnsi="Times New Roman" w:cs="Times New Roman"/>
          <w:sz w:val="36"/>
          <w:szCs w:val="36"/>
        </w:rPr>
        <w:t>, нужно проводить комплексное воздействие  с участием  медиков, коррекционных педагогов. Но самое большое место в этой работе отводится родителям.</w:t>
      </w:r>
    </w:p>
    <w:p w14:paraId="2A4592B5" w14:textId="77777777" w:rsidR="008253BE" w:rsidRDefault="00B738AA" w:rsidP="008253BE">
      <w:pPr>
        <w:spacing w:line="240" w:lineRule="auto"/>
        <w:ind w:right="-45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</w:t>
      </w:r>
    </w:p>
    <w:sectPr w:rsidR="008253BE" w:rsidSect="00602386">
      <w:pgSz w:w="16838" w:h="11906" w:orient="landscape"/>
      <w:pgMar w:top="426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C0927"/>
    <w:multiLevelType w:val="hybridMultilevel"/>
    <w:tmpl w:val="AFE44336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39D015E7"/>
    <w:multiLevelType w:val="hybridMultilevel"/>
    <w:tmpl w:val="F008EA82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45785C5C"/>
    <w:multiLevelType w:val="hybridMultilevel"/>
    <w:tmpl w:val="0128AE78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 w16cid:durableId="1317804920">
    <w:abstractNumId w:val="0"/>
  </w:num>
  <w:num w:numId="2" w16cid:durableId="145243434">
    <w:abstractNumId w:val="1"/>
  </w:num>
  <w:num w:numId="3" w16cid:durableId="587546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0E1"/>
    <w:rsid w:val="0004351E"/>
    <w:rsid w:val="0006343E"/>
    <w:rsid w:val="000D0B62"/>
    <w:rsid w:val="00200D4A"/>
    <w:rsid w:val="00355510"/>
    <w:rsid w:val="004530E1"/>
    <w:rsid w:val="00602386"/>
    <w:rsid w:val="00671906"/>
    <w:rsid w:val="00746BE4"/>
    <w:rsid w:val="007E184C"/>
    <w:rsid w:val="008253BE"/>
    <w:rsid w:val="00B738AA"/>
    <w:rsid w:val="00F9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592AD"/>
  <w15:docId w15:val="{D24E7E3F-9907-4A3B-8BC2-0F655A5F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8B2375D-FEA0-40AA-8FDE-EEDE2CED1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Камендова</cp:lastModifiedBy>
  <cp:revision>5</cp:revision>
  <dcterms:created xsi:type="dcterms:W3CDTF">2025-10-26T00:05:00Z</dcterms:created>
  <dcterms:modified xsi:type="dcterms:W3CDTF">2025-11-04T21:55:00Z</dcterms:modified>
</cp:coreProperties>
</file>